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2056" w:right="1688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spacing w:before="21" w:lineRule="auto"/>
        <w:ind w:left="1965" w:right="1688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(Jika Perseorangan Tidak Perlu Menggunakan KOP)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745861" cy="33909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316032" y="3767808"/>
                          <a:ext cx="5736336" cy="2438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</wp:posOffset>
                </wp:positionH>
                <wp:positionV relativeFrom="paragraph">
                  <wp:posOffset>241300</wp:posOffset>
                </wp:positionV>
                <wp:extent cx="5745861" cy="33909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5861" cy="339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47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Ind w:w="11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72"/>
        <w:gridCol w:w="7646"/>
        <w:tblGridChange w:id="0">
          <w:tblGrid>
            <w:gridCol w:w="972"/>
            <w:gridCol w:w="7646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25" w:lineRule="auto"/>
              <w:ind w:right="47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Jakarta, </w:t>
            </w:r>
            <w:r w:rsidDel="00000000" w:rsidR="00000000" w:rsidRPr="00000000">
              <w:rPr>
                <w:color w:val="ff0000"/>
                <w:rtl w:val="0"/>
              </w:rPr>
              <w:t xml:space="preserve">tanggal bulan tahun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59" w:lineRule="auto"/>
              <w:ind w:left="50" w:firstLine="0"/>
              <w:rPr/>
            </w:pPr>
            <w:r w:rsidDel="00000000" w:rsidR="00000000" w:rsidRPr="00000000">
              <w:rPr>
                <w:rtl w:val="0"/>
              </w:rPr>
              <w:t xml:space="preserve">Nomor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59" w:lineRule="auto"/>
              <w:ind w:left="81" w:firstLine="0"/>
              <w:rPr/>
            </w:pP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59" w:lineRule="auto"/>
              <w:ind w:left="50" w:firstLine="0"/>
              <w:rPr/>
            </w:pPr>
            <w:r w:rsidDel="00000000" w:rsidR="00000000" w:rsidRPr="00000000">
              <w:rPr>
                <w:rtl w:val="0"/>
              </w:rPr>
              <w:t xml:space="preserve">Lampiran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59" w:lineRule="auto"/>
              <w:ind w:left="81" w:firstLine="0"/>
              <w:rPr/>
            </w:pP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236" w:lineRule="auto"/>
              <w:ind w:left="50" w:firstLine="0"/>
              <w:rPr/>
            </w:pPr>
            <w:r w:rsidDel="00000000" w:rsidR="00000000" w:rsidRPr="00000000">
              <w:rPr>
                <w:rtl w:val="0"/>
              </w:rPr>
              <w:t xml:space="preserve">Perihal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36" w:lineRule="auto"/>
              <w:ind w:left="81" w:firstLine="0"/>
              <w:rPr/>
            </w:pPr>
            <w:r w:rsidDel="00000000" w:rsidR="00000000" w:rsidRPr="00000000">
              <w:rPr>
                <w:rtl w:val="0"/>
              </w:rPr>
              <w:t xml:space="preserve">: Informasi Iklim Maritim berupa Tabular dan Grafik</w:t>
            </w:r>
          </w:p>
        </w:tc>
      </w:tr>
    </w:tbl>
    <w:p w:rsidR="00000000" w:rsidDel="00000000" w:rsidP="00000000" w:rsidRDefault="00000000" w:rsidRPr="00000000" w14:paraId="0000000E">
      <w:pPr>
        <w:spacing w:before="4" w:lineRule="auto"/>
        <w:rPr>
          <w:i w:val="1"/>
          <w:sz w:val="13"/>
          <w:szCs w:val="1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5.0" w:type="dxa"/>
        <w:jc w:val="left"/>
        <w:tblInd w:w="16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315"/>
        <w:tblGridChange w:id="0">
          <w:tblGrid>
            <w:gridCol w:w="9315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Kepada </w:t>
            </w:r>
          </w:p>
          <w:p w:rsidR="00000000" w:rsidDel="00000000" w:rsidP="00000000" w:rsidRDefault="00000000" w:rsidRPr="00000000" w14:paraId="0000001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Yth. Pelayanan Terpadu Satu Pintu (PTSP) BMKG Pusat </w:t>
            </w:r>
          </w:p>
          <w:p w:rsidR="00000000" w:rsidDel="00000000" w:rsidP="00000000" w:rsidRDefault="00000000" w:rsidRPr="00000000" w14:paraId="0000001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1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Jakarta  </w:t>
            </w:r>
          </w:p>
          <w:p w:rsidR="00000000" w:rsidDel="00000000" w:rsidP="00000000" w:rsidRDefault="00000000" w:rsidRPr="00000000" w14:paraId="00000014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  <w:t xml:space="preserve">Dengan Hormat,</w:t>
            </w:r>
          </w:p>
          <w:p w:rsidR="00000000" w:rsidDel="00000000" w:rsidP="00000000" w:rsidRDefault="00000000" w:rsidRPr="00000000" w14:paraId="00000017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right="197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Bersama surat ini kami atas nama ….(</w:t>
            </w:r>
            <w:r w:rsidDel="00000000" w:rsidR="00000000" w:rsidRPr="00000000">
              <w:rPr>
                <w:color w:val="ff0000"/>
                <w:rtl w:val="0"/>
              </w:rPr>
              <w:t xml:space="preserve">diisi nama perusahaan atau perorangan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  <w:t xml:space="preserve"> bermaksud untuk mengajukan permohonan Informasi Iklim Maritim berupa Tabular dan Grafik, untuk keperluan …..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right="19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  <w:t xml:space="preserve">Berikut kami informasikan beberapa hal sebagai berikut :</w:t>
            </w:r>
          </w:p>
          <w:p w:rsidR="00000000" w:rsidDel="00000000" w:rsidP="00000000" w:rsidRDefault="00000000" w:rsidRPr="00000000" w14:paraId="0000001B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25" w:lineRule="auto"/>
              <w:rPr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Parameter Iklim Maritim yang dibutuhkan   : </w:t>
            </w:r>
            <w:r w:rsidDel="00000000" w:rsidR="00000000" w:rsidRPr="00000000">
              <w:rPr>
                <w:color w:val="ff0000"/>
                <w:rtl w:val="0"/>
              </w:rPr>
              <w:t xml:space="preserve">(Tinggi Gelombang Signifikan, Tinggi Gelombang Rata-rata </w:t>
            </w:r>
          </w:p>
          <w:p w:rsidR="00000000" w:rsidDel="00000000" w:rsidP="00000000" w:rsidRDefault="00000000" w:rsidRPr="00000000" w14:paraId="0000001D">
            <w:pPr>
              <w:spacing w:line="225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                                                                                  Kecepatan Angin, Arah Angin, Arah dan Kecepatan Arus, </w:t>
            </w:r>
          </w:p>
          <w:p w:rsidR="00000000" w:rsidDel="00000000" w:rsidP="00000000" w:rsidRDefault="00000000" w:rsidRPr="00000000" w14:paraId="0000001E">
            <w:pPr>
              <w:spacing w:line="225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                                                                                  Kecepatan Arus Maksimum) </w:t>
            </w:r>
          </w:p>
          <w:p w:rsidR="00000000" w:rsidDel="00000000" w:rsidP="00000000" w:rsidRDefault="00000000" w:rsidRPr="00000000" w14:paraId="0000001F">
            <w:pPr>
              <w:spacing w:line="225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Lokasi Perairan                                                    : </w:t>
            </w:r>
          </w:p>
          <w:p w:rsidR="00000000" w:rsidDel="00000000" w:rsidP="00000000" w:rsidRDefault="00000000" w:rsidRPr="00000000" w14:paraId="00000020">
            <w:pPr>
              <w:spacing w:line="225" w:lineRule="auto"/>
              <w:rPr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Titik Koordinat Perairan                                    : </w:t>
            </w:r>
            <w:r w:rsidDel="00000000" w:rsidR="00000000" w:rsidRPr="00000000">
              <w:rPr>
                <w:color w:val="ff0000"/>
                <w:rtl w:val="0"/>
              </w:rPr>
              <w:t xml:space="preserve">(berupa lintang bujur, bisa dicari di google maps, pastikan</w:t>
            </w:r>
          </w:p>
          <w:p w:rsidR="00000000" w:rsidDel="00000000" w:rsidP="00000000" w:rsidRDefault="00000000" w:rsidRPr="00000000" w14:paraId="00000021">
            <w:pPr>
              <w:spacing w:line="225" w:lineRule="auto"/>
              <w:rPr>
                <w:b w:val="1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                                                                                   lokasinya dilaut)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25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Periode  </w:t>
            </w:r>
            <w:r w:rsidDel="00000000" w:rsidR="00000000" w:rsidRPr="00000000">
              <w:rPr>
                <w:rtl w:val="0"/>
              </w:rPr>
              <w:t xml:space="preserve">                                                               :                  </w:t>
            </w:r>
          </w:p>
          <w:p w:rsidR="00000000" w:rsidDel="00000000" w:rsidP="00000000" w:rsidRDefault="00000000" w:rsidRPr="00000000" w14:paraId="00000023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25" w:lineRule="auto"/>
              <w:rPr/>
            </w:pPr>
            <w:r w:rsidDel="00000000" w:rsidR="00000000" w:rsidRPr="00000000">
              <w:rPr>
                <w:rtl w:val="0"/>
              </w:rPr>
              <w:t xml:space="preserve">Demikian permohonan ini kami ajukan, atas perhatian dan kerjasama yang baik kami ucapkan terima kasih.                    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right="19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940.0" w:type="dxa"/>
        <w:jc w:val="left"/>
        <w:tblInd w:w="12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887"/>
        <w:gridCol w:w="5053"/>
        <w:tblGridChange w:id="0">
          <w:tblGrid>
            <w:gridCol w:w="1887"/>
            <w:gridCol w:w="5053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1362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Hormat Kami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57" w:lineRule="auto"/>
        <w:ind w:left="0" w:right="1798" w:firstLine="0"/>
        <w:jc w:val="right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TTD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2100.0" w:type="dxa"/>
        <w:jc w:val="left"/>
        <w:tblInd w:w="6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100"/>
        <w:tblGridChange w:id="0">
          <w:tblGrid>
            <w:gridCol w:w="2100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19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…............................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0" w:right="19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…............................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140" w:left="1320" w:right="132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3">
      <w:pPr>
        <w:widowControl w:val="1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id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2"/>
      <w:szCs w:val="22"/>
      <w:lang w:bidi="ar-SA" w:eastAsia="en-US" w:val="id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id"/>
    </w:rPr>
  </w:style>
  <w:style w:type="paragraph" w:styleId="TableParagraph">
    <w:name w:val="Table Paragraph"/>
    <w:basedOn w:val="Normal"/>
    <w:uiPriority w:val="1"/>
    <w:qFormat w:val="1"/>
    <w:pPr>
      <w:spacing w:line="225" w:lineRule="exact"/>
      <w:ind w:left="200"/>
    </w:pPr>
    <w:rPr>
      <w:rFonts w:ascii="Calibri" w:cs="Calibri" w:eastAsia="Calibri" w:hAnsi="Calibri"/>
      <w:lang w:bidi="ar-SA" w:eastAsia="en-US" w:val="i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cevrskh5DgTXe8hbDJxzgdgbMA==">CgMxLjA4AHIhMUJzRmF1c0ZWc0JxZ2VTeTE0M2VwZjJlN2t5UWpBM1At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2023-11-14T08:00:12Z</dcterms:created>
  <dc:creator>MyBook PRO K5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2023-11-14T00:00:00Z</vt:filetime>
  </property>
</Properties>
</file>