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92" w:right="42" w:firstLine="0"/>
        <w:jc w:val="center"/>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KOP INSTANSI/BADAN USAHA/PENDIDIKAN TINGGI/SEKOLAH</w:t>
      </w:r>
    </w:p>
    <w:p w:rsidR="00000000" w:rsidDel="00000000" w:rsidP="00000000" w:rsidRDefault="00000000" w:rsidRPr="00000000" w14:paraId="00000002">
      <w:pPr>
        <w:spacing w:before="21" w:lineRule="auto"/>
        <w:ind w:left="50" w:right="92" w:firstLine="0"/>
        <w:jc w:val="center"/>
        <w:rPr>
          <w:i w:val="1"/>
          <w:sz w:val="24"/>
          <w:szCs w:val="24"/>
        </w:rPr>
      </w:pPr>
      <w:r w:rsidDel="00000000" w:rsidR="00000000" w:rsidRPr="00000000">
        <w:rPr>
          <w:i w:val="1"/>
          <w:sz w:val="24"/>
          <w:szCs w:val="24"/>
          <w:rtl w:val="0"/>
        </w:rPr>
        <w:t xml:space="preserve">(Jika Perseorangan Tidak Perlu Menggunakan KOP)</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i w:val="1"/>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63500</wp:posOffset>
                </wp:positionH>
                <wp:positionV relativeFrom="paragraph">
                  <wp:posOffset>63500</wp:posOffset>
                </wp:positionV>
                <wp:extent cx="5746115" cy="34290"/>
                <wp:effectExtent b="0" l="0" r="0" t="0"/>
                <wp:wrapTopAndBottom distB="0" distT="0"/>
                <wp:docPr id="1" name=""/>
                <a:graphic>
                  <a:graphicData uri="http://schemas.microsoft.com/office/word/2010/wordprocessingShape">
                    <wps:wsp>
                      <wps:cNvSpPr/>
                      <wps:cNvPr id="2" name="Shape 2"/>
                      <wps:spPr>
                        <a:xfrm>
                          <a:off x="2477705" y="3767618"/>
                          <a:ext cx="5736590" cy="24765"/>
                        </a:xfrm>
                        <a:custGeom>
                          <a:rect b="b" l="l" r="r" t="t"/>
                          <a:pathLst>
                            <a:path extrusionOk="0" h="24765" w="5736590">
                              <a:moveTo>
                                <a:pt x="5736336" y="0"/>
                              </a:moveTo>
                              <a:lnTo>
                                <a:pt x="0" y="0"/>
                              </a:lnTo>
                              <a:lnTo>
                                <a:pt x="0" y="24383"/>
                              </a:lnTo>
                              <a:lnTo>
                                <a:pt x="5736336" y="24383"/>
                              </a:lnTo>
                              <a:lnTo>
                                <a:pt x="5736336" y="0"/>
                              </a:lnTo>
                              <a:close/>
                            </a:path>
                          </a:pathLst>
                        </a:custGeom>
                        <a:solidFill>
                          <a:srgbClr val="000000"/>
                        </a:solidFill>
                        <a:ln>
                          <a:noFill/>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63500</wp:posOffset>
                </wp:positionH>
                <wp:positionV relativeFrom="paragraph">
                  <wp:posOffset>63500</wp:posOffset>
                </wp:positionV>
                <wp:extent cx="5746115" cy="34290"/>
                <wp:effectExtent b="0" l="0" r="0" t="0"/>
                <wp:wrapTopAndBottom distB="0" distT="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5746115" cy="34290"/>
                        </a:xfrm>
                        <a:prstGeom prst="rect"/>
                        <a:ln/>
                      </pic:spPr>
                    </pic:pic>
                  </a:graphicData>
                </a:graphic>
              </wp:anchor>
            </w:drawing>
          </mc:Fallback>
        </mc:AlternateConten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 w:line="240" w:lineRule="auto"/>
        <w:ind w:left="0" w:right="0" w:firstLine="0"/>
        <w:jc w:val="left"/>
        <w:rPr>
          <w:i w:val="1"/>
          <w:smallCaps w:val="0"/>
          <w:strike w:val="0"/>
          <w:color w:val="000000"/>
          <w:sz w:val="24"/>
          <w:szCs w:val="24"/>
          <w:u w:val="none"/>
          <w:shd w:fill="auto" w:val="clear"/>
          <w:vertAlign w:val="baseline"/>
        </w:rPr>
      </w:pPr>
      <w:r w:rsidDel="00000000" w:rsidR="00000000" w:rsidRPr="00000000">
        <w:rPr>
          <w:rtl w:val="0"/>
        </w:rPr>
      </w:r>
    </w:p>
    <w:tbl>
      <w:tblPr>
        <w:tblStyle w:val="Table1"/>
        <w:tblW w:w="8618.0" w:type="dxa"/>
        <w:jc w:val="left"/>
        <w:tblInd w:w="111.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72"/>
        <w:gridCol w:w="7646"/>
        <w:tblGridChange w:id="0">
          <w:tblGrid>
            <w:gridCol w:w="972"/>
            <w:gridCol w:w="7646"/>
          </w:tblGrid>
        </w:tblGridChange>
      </w:tblGrid>
      <w:tr>
        <w:trPr>
          <w:cantSplit w:val="0"/>
          <w:trHeight w:val="255" w:hRule="atLeast"/>
          <w:tblHeader w:val="0"/>
        </w:trPr>
        <w:tc>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5" w:lineRule="auto"/>
              <w:ind w:left="0" w:right="47" w:firstLine="0"/>
              <w:jc w:val="righ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Jakarta, </w:t>
            </w:r>
            <w:r w:rsidDel="00000000" w:rsidR="00000000" w:rsidRPr="00000000">
              <w:rPr>
                <w:color w:val="ff0000"/>
                <w:sz w:val="24"/>
                <w:szCs w:val="24"/>
                <w:rtl w:val="0"/>
              </w:rPr>
              <w:t xml:space="preserve">tanggal bulan tahun</w:t>
            </w:r>
            <w:r w:rsidDel="00000000" w:rsidR="00000000" w:rsidRPr="00000000">
              <w:rPr>
                <w:rtl w:val="0"/>
              </w:rPr>
            </w:r>
          </w:p>
        </w:tc>
      </w:tr>
      <w:tr>
        <w:trPr>
          <w:cantSplit w:val="0"/>
          <w:trHeight w:val="290" w:hRule="atLeast"/>
          <w:tblHeader w:val="0"/>
        </w:trPr>
        <w:tc>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 w:lineRule="auto"/>
              <w:ind w:left="5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Nomor</w:t>
            </w:r>
          </w:p>
        </w:tc>
        <w:tc>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 w:lineRule="auto"/>
              <w:ind w:left="81"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w:t>
            </w:r>
          </w:p>
        </w:tc>
      </w:tr>
      <w:tr>
        <w:trPr>
          <w:cantSplit w:val="0"/>
          <w:trHeight w:val="290" w:hRule="atLeast"/>
          <w:tblHeader w:val="0"/>
        </w:trPr>
        <w:tc>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 w:lineRule="auto"/>
              <w:ind w:left="5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Lampiran</w:t>
            </w:r>
          </w:p>
        </w:tc>
        <w:tc>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 w:lineRule="auto"/>
              <w:ind w:left="81"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w:t>
            </w:r>
          </w:p>
        </w:tc>
      </w:tr>
      <w:tr>
        <w:trPr>
          <w:cantSplit w:val="0"/>
          <w:trHeight w:val="255" w:hRule="atLeast"/>
          <w:tblHeader w:val="0"/>
        </w:trPr>
        <w:tc>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6" w:lineRule="auto"/>
              <w:ind w:left="5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Perihal</w:t>
            </w:r>
          </w:p>
        </w:tc>
        <w:tc>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6" w:lineRule="auto"/>
              <w:ind w:left="81"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 Informasi </w:t>
            </w:r>
            <w:r w:rsidDel="00000000" w:rsidR="00000000" w:rsidRPr="00000000">
              <w:rPr>
                <w:sz w:val="24"/>
                <w:szCs w:val="24"/>
                <w:rtl w:val="0"/>
              </w:rPr>
              <w:t xml:space="preserve">Geofisika untuk Keperluan Klaim Asuransi (Gempa Bumi)</w:t>
            </w:r>
            <w:r w:rsidDel="00000000" w:rsidR="00000000" w:rsidRPr="00000000">
              <w:rPr>
                <w:rtl w:val="0"/>
              </w:rPr>
            </w:r>
          </w:p>
        </w:tc>
      </w:tr>
    </w:tbl>
    <w:p w:rsidR="00000000" w:rsidDel="00000000" w:rsidP="00000000" w:rsidRDefault="00000000" w:rsidRPr="00000000" w14:paraId="0000000D">
      <w:pPr>
        <w:spacing w:before="4" w:lineRule="auto"/>
        <w:rPr>
          <w:i w:val="1"/>
          <w:sz w:val="24"/>
          <w:szCs w:val="24"/>
        </w:rPr>
      </w:pPr>
      <w:r w:rsidDel="00000000" w:rsidR="00000000" w:rsidRPr="00000000">
        <w:rPr>
          <w:rtl w:val="0"/>
        </w:rPr>
      </w:r>
    </w:p>
    <w:tbl>
      <w:tblPr>
        <w:tblStyle w:val="Table2"/>
        <w:tblW w:w="9315.0" w:type="dxa"/>
        <w:jc w:val="left"/>
        <w:tblInd w:w="16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315"/>
        <w:tblGridChange w:id="0">
          <w:tblGrid>
            <w:gridCol w:w="9315"/>
          </w:tblGrid>
        </w:tblGridChange>
      </w:tblGrid>
      <w:tr>
        <w:trPr>
          <w:cantSplit w:val="0"/>
          <w:trHeight w:val="255" w:hRule="atLeast"/>
          <w:tblHeader w:val="0"/>
        </w:trPr>
        <w:tc>
          <w:tcPr/>
          <w:p w:rsidR="00000000" w:rsidDel="00000000" w:rsidP="00000000" w:rsidRDefault="00000000" w:rsidRPr="00000000" w14:paraId="0000000E">
            <w:pPr>
              <w:spacing w:line="225" w:lineRule="auto"/>
              <w:ind w:left="0" w:firstLine="0"/>
              <w:rPr>
                <w:sz w:val="24"/>
                <w:szCs w:val="24"/>
              </w:rPr>
            </w:pPr>
            <w:r w:rsidDel="00000000" w:rsidR="00000000" w:rsidRPr="00000000">
              <w:rPr>
                <w:rtl w:val="0"/>
              </w:rPr>
            </w:r>
          </w:p>
          <w:p w:rsidR="00000000" w:rsidDel="00000000" w:rsidP="00000000" w:rsidRDefault="00000000" w:rsidRPr="00000000" w14:paraId="0000000F">
            <w:pPr>
              <w:widowControl w:val="1"/>
              <w:ind w:left="0" w:firstLine="0"/>
              <w:rPr>
                <w:sz w:val="24"/>
                <w:szCs w:val="24"/>
              </w:rPr>
            </w:pPr>
            <w:r w:rsidDel="00000000" w:rsidR="00000000" w:rsidRPr="00000000">
              <w:rPr>
                <w:sz w:val="24"/>
                <w:szCs w:val="24"/>
                <w:rtl w:val="0"/>
              </w:rPr>
              <w:t xml:space="preserve">Kepada </w:t>
            </w:r>
          </w:p>
          <w:p w:rsidR="00000000" w:rsidDel="00000000" w:rsidP="00000000" w:rsidRDefault="00000000" w:rsidRPr="00000000" w14:paraId="00000010">
            <w:pPr>
              <w:widowControl w:val="1"/>
              <w:ind w:left="0" w:firstLine="0"/>
              <w:rPr>
                <w:sz w:val="24"/>
                <w:szCs w:val="24"/>
              </w:rPr>
            </w:pPr>
            <w:r w:rsidDel="00000000" w:rsidR="00000000" w:rsidRPr="00000000">
              <w:rPr>
                <w:sz w:val="24"/>
                <w:szCs w:val="24"/>
                <w:rtl w:val="0"/>
              </w:rPr>
              <w:t xml:space="preserve">Yth. Pelayanan Terpadu Satu Pintu (PTSP) BMKG Pusat </w:t>
            </w:r>
          </w:p>
          <w:p w:rsidR="00000000" w:rsidDel="00000000" w:rsidP="00000000" w:rsidRDefault="00000000" w:rsidRPr="00000000" w14:paraId="00000011">
            <w:pPr>
              <w:widowControl w:val="1"/>
              <w:ind w:left="0" w:firstLine="0"/>
              <w:rPr>
                <w:sz w:val="24"/>
                <w:szCs w:val="24"/>
              </w:rPr>
            </w:pPr>
            <w:r w:rsidDel="00000000" w:rsidR="00000000" w:rsidRPr="00000000">
              <w:rPr>
                <w:sz w:val="24"/>
                <w:szCs w:val="24"/>
                <w:rtl w:val="0"/>
              </w:rPr>
              <w:t xml:space="preserve">di </w:t>
            </w:r>
          </w:p>
          <w:p w:rsidR="00000000" w:rsidDel="00000000" w:rsidP="00000000" w:rsidRDefault="00000000" w:rsidRPr="00000000" w14:paraId="00000012">
            <w:pPr>
              <w:widowControl w:val="1"/>
              <w:ind w:left="0" w:firstLine="0"/>
              <w:rPr>
                <w:sz w:val="24"/>
                <w:szCs w:val="24"/>
              </w:rPr>
            </w:pPr>
            <w:r w:rsidDel="00000000" w:rsidR="00000000" w:rsidRPr="00000000">
              <w:rPr>
                <w:sz w:val="24"/>
                <w:szCs w:val="24"/>
                <w:rtl w:val="0"/>
              </w:rPr>
              <w:t xml:space="preserve">Jakarta  </w:t>
            </w:r>
          </w:p>
          <w:p w:rsidR="00000000" w:rsidDel="00000000" w:rsidP="00000000" w:rsidRDefault="00000000" w:rsidRPr="00000000" w14:paraId="00000013">
            <w:pPr>
              <w:spacing w:line="225" w:lineRule="auto"/>
              <w:ind w:left="0" w:firstLine="0"/>
              <w:rPr>
                <w:sz w:val="24"/>
                <w:szCs w:val="24"/>
              </w:rPr>
            </w:pPr>
            <w:r w:rsidDel="00000000" w:rsidR="00000000" w:rsidRPr="00000000">
              <w:rPr>
                <w:rtl w:val="0"/>
              </w:rPr>
            </w:r>
          </w:p>
          <w:p w:rsidR="00000000" w:rsidDel="00000000" w:rsidP="00000000" w:rsidRDefault="00000000" w:rsidRPr="00000000" w14:paraId="00000014">
            <w:pPr>
              <w:spacing w:line="225" w:lineRule="auto"/>
              <w:ind w:left="0" w:firstLine="0"/>
              <w:rPr>
                <w:sz w:val="24"/>
                <w:szCs w:val="24"/>
              </w:rPr>
            </w:pPr>
            <w:r w:rsidDel="00000000" w:rsidR="00000000" w:rsidRPr="00000000">
              <w:rPr>
                <w:rtl w:val="0"/>
              </w:rPr>
            </w:r>
          </w:p>
          <w:p w:rsidR="00000000" w:rsidDel="00000000" w:rsidP="00000000" w:rsidRDefault="00000000" w:rsidRPr="00000000" w14:paraId="00000015">
            <w:pPr>
              <w:spacing w:line="225" w:lineRule="auto"/>
              <w:ind w:left="0" w:firstLine="0"/>
              <w:rPr>
                <w:sz w:val="24"/>
                <w:szCs w:val="24"/>
              </w:rPr>
            </w:pPr>
            <w:r w:rsidDel="00000000" w:rsidR="00000000" w:rsidRPr="00000000">
              <w:rPr>
                <w:sz w:val="24"/>
                <w:szCs w:val="24"/>
                <w:rtl w:val="0"/>
              </w:rPr>
              <w:t xml:space="preserve">Dengan Hormat,</w:t>
            </w:r>
          </w:p>
          <w:p w:rsidR="00000000" w:rsidDel="00000000" w:rsidP="00000000" w:rsidRDefault="00000000" w:rsidRPr="00000000" w14:paraId="00000016">
            <w:pPr>
              <w:spacing w:line="225" w:lineRule="auto"/>
              <w:ind w:left="0" w:firstLine="0"/>
              <w:rPr>
                <w:sz w:val="24"/>
                <w:szCs w:val="24"/>
              </w:rPr>
            </w:pPr>
            <w:r w:rsidDel="00000000" w:rsidR="00000000" w:rsidRPr="00000000">
              <w:rPr>
                <w:rtl w:val="0"/>
              </w:rPr>
            </w:r>
          </w:p>
        </w:tc>
      </w:tr>
      <w:tr>
        <w:trPr>
          <w:cantSplit w:val="0"/>
          <w:trHeight w:val="836" w:hRule="atLeast"/>
          <w:tblHeader w:val="0"/>
        </w:trPr>
        <w:tc>
          <w:tcPr/>
          <w:p w:rsidR="00000000" w:rsidDel="00000000" w:rsidP="00000000" w:rsidRDefault="00000000" w:rsidRPr="00000000" w14:paraId="00000017">
            <w:pPr>
              <w:tabs>
                <w:tab w:val="left" w:leader="none" w:pos="925"/>
                <w:tab w:val="left" w:leader="none" w:pos="2029"/>
                <w:tab w:val="left" w:leader="none" w:pos="3368"/>
                <w:tab w:val="left" w:leader="none" w:pos="4424"/>
                <w:tab w:val="left" w:leader="none" w:pos="5224"/>
                <w:tab w:val="left" w:leader="none" w:pos="6366"/>
                <w:tab w:val="left" w:leader="none" w:pos="7058"/>
                <w:tab w:val="left" w:leader="none" w:pos="8059"/>
              </w:tabs>
              <w:spacing w:line="259" w:lineRule="auto"/>
              <w:ind w:left="0" w:right="197" w:firstLine="0"/>
              <w:jc w:val="both"/>
              <w:rPr>
                <w:sz w:val="24"/>
                <w:szCs w:val="24"/>
              </w:rPr>
            </w:pPr>
            <w:r w:rsidDel="00000000" w:rsidR="00000000" w:rsidRPr="00000000">
              <w:rPr>
                <w:sz w:val="24"/>
                <w:szCs w:val="24"/>
                <w:rtl w:val="0"/>
              </w:rPr>
              <w:t xml:space="preserve">Bersama surat ini kami atas nama ….(</w:t>
            </w:r>
            <w:r w:rsidDel="00000000" w:rsidR="00000000" w:rsidRPr="00000000">
              <w:rPr>
                <w:color w:val="ff0000"/>
                <w:sz w:val="24"/>
                <w:szCs w:val="24"/>
                <w:rtl w:val="0"/>
              </w:rPr>
              <w:t xml:space="preserve">diisi nama perusahaan atau instansi atau perorangan</w:t>
            </w:r>
            <w:r w:rsidDel="00000000" w:rsidR="00000000" w:rsidRPr="00000000">
              <w:rPr>
                <w:sz w:val="24"/>
                <w:szCs w:val="24"/>
                <w:rtl w:val="0"/>
              </w:rPr>
              <w:t xml:space="preserve">)</w:t>
            </w:r>
            <w:r w:rsidDel="00000000" w:rsidR="00000000" w:rsidRPr="00000000">
              <w:rPr>
                <w:sz w:val="24"/>
                <w:szCs w:val="24"/>
                <w:vertAlign w:val="superscript"/>
              </w:rPr>
              <w:footnoteReference w:customMarkFollows="0" w:id="0"/>
            </w:r>
            <w:r w:rsidDel="00000000" w:rsidR="00000000" w:rsidRPr="00000000">
              <w:rPr>
                <w:sz w:val="24"/>
                <w:szCs w:val="24"/>
                <w:rtl w:val="0"/>
              </w:rPr>
              <w:t xml:space="preserve"> bermaksud untuk mengajukan permohonan Informasi Geofisika berupa kejadian gempa bumi yang terjadi pada tanggal ……… dengan kekuatan ….SR di …….. untuk keperluan pengajuan klaim asuransi. Kejadian gempa bumi tersebut telah menyebabkan kerusakan pada ……….. yang kami miliki. Dokumen layanan ditujukan kepada ……: (diisi dengan alamat pemohon)</w:t>
            </w:r>
          </w:p>
          <w:p w:rsidR="00000000" w:rsidDel="00000000" w:rsidP="00000000" w:rsidRDefault="00000000" w:rsidRPr="00000000" w14:paraId="00000018">
            <w:pPr>
              <w:tabs>
                <w:tab w:val="left" w:leader="none" w:pos="925"/>
                <w:tab w:val="left" w:leader="none" w:pos="2029"/>
                <w:tab w:val="left" w:leader="none" w:pos="3368"/>
                <w:tab w:val="left" w:leader="none" w:pos="4424"/>
                <w:tab w:val="left" w:leader="none" w:pos="5224"/>
                <w:tab w:val="left" w:leader="none" w:pos="6366"/>
                <w:tab w:val="left" w:leader="none" w:pos="7058"/>
                <w:tab w:val="left" w:leader="none" w:pos="8059"/>
              </w:tabs>
              <w:spacing w:line="259" w:lineRule="auto"/>
              <w:ind w:left="0" w:right="197" w:firstLine="0"/>
              <w:jc w:val="both"/>
              <w:rPr>
                <w:sz w:val="24"/>
                <w:szCs w:val="24"/>
              </w:rPr>
            </w:pPr>
            <w:r w:rsidDel="00000000" w:rsidR="00000000" w:rsidRPr="00000000">
              <w:rPr>
                <w:rtl w:val="0"/>
              </w:rPr>
            </w:r>
          </w:p>
        </w:tc>
      </w:tr>
    </w:tbl>
    <w:p w:rsidR="00000000" w:rsidDel="00000000" w:rsidP="00000000" w:rsidRDefault="00000000" w:rsidRPr="00000000" w14:paraId="00000019">
      <w:pPr>
        <w:spacing w:before="10" w:lineRule="auto"/>
        <w:rPr>
          <w:i w:val="1"/>
          <w:sz w:val="24"/>
          <w:szCs w:val="24"/>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   Demikian permohonan ini kami ajukan, atas perhatian dan kerjasama yang baik kami ucapkan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4"/>
          <w:szCs w:val="24"/>
          <w:u w:val="none"/>
          <w:shd w:fill="auto" w:val="clear"/>
          <w:vertAlign w:val="baseline"/>
        </w:rPr>
      </w:pPr>
      <w:r w:rsidDel="00000000" w:rsidR="00000000" w:rsidRPr="00000000">
        <w:rPr>
          <w:sz w:val="24"/>
          <w:szCs w:val="24"/>
          <w:rtl w:val="0"/>
        </w:rPr>
        <w:t xml:space="preserve">   terima kasih.</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widowControl w:val="1"/>
        <w:ind w:left="180" w:firstLine="0"/>
        <w:jc w:val="both"/>
        <w:rPr>
          <w:sz w:val="24"/>
          <w:szCs w:val="24"/>
        </w:rPr>
      </w:pPr>
      <w:r w:rsidDel="00000000" w:rsidR="00000000" w:rsidRPr="00000000">
        <w:rPr>
          <w:sz w:val="24"/>
          <w:szCs w:val="24"/>
          <w:rtl w:val="0"/>
        </w:rPr>
        <w:t xml:space="preserve">Hormat kami,</w:t>
      </w:r>
    </w:p>
    <w:p w:rsidR="00000000" w:rsidDel="00000000" w:rsidP="00000000" w:rsidRDefault="00000000" w:rsidRPr="00000000" w14:paraId="0000001E">
      <w:pPr>
        <w:widowControl w:val="1"/>
        <w:ind w:left="180" w:firstLine="0"/>
        <w:jc w:val="both"/>
        <w:rPr>
          <w:sz w:val="24"/>
          <w:szCs w:val="24"/>
        </w:rPr>
      </w:pPr>
      <w:r w:rsidDel="00000000" w:rsidR="00000000" w:rsidRPr="00000000">
        <w:rPr>
          <w:rtl w:val="0"/>
        </w:rPr>
      </w:r>
    </w:p>
    <w:p w:rsidR="00000000" w:rsidDel="00000000" w:rsidP="00000000" w:rsidRDefault="00000000" w:rsidRPr="00000000" w14:paraId="0000001F">
      <w:pPr>
        <w:widowControl w:val="1"/>
        <w:ind w:left="180" w:firstLine="0"/>
        <w:jc w:val="both"/>
        <w:rPr>
          <w:sz w:val="24"/>
          <w:szCs w:val="24"/>
        </w:rPr>
      </w:pPr>
      <w:r w:rsidDel="00000000" w:rsidR="00000000" w:rsidRPr="00000000">
        <w:rPr>
          <w:rtl w:val="0"/>
        </w:rPr>
      </w:r>
    </w:p>
    <w:p w:rsidR="00000000" w:rsidDel="00000000" w:rsidP="00000000" w:rsidRDefault="00000000" w:rsidRPr="00000000" w14:paraId="00000020">
      <w:pPr>
        <w:widowControl w:val="1"/>
        <w:ind w:left="180" w:firstLine="0"/>
        <w:jc w:val="both"/>
        <w:rPr>
          <w:sz w:val="24"/>
          <w:szCs w:val="24"/>
        </w:rPr>
      </w:pPr>
      <w:r w:rsidDel="00000000" w:rsidR="00000000" w:rsidRPr="00000000">
        <w:rPr>
          <w:sz w:val="24"/>
          <w:szCs w:val="24"/>
          <w:rtl w:val="0"/>
        </w:rPr>
        <w:t xml:space="preserve">TTD</w:t>
      </w:r>
    </w:p>
    <w:p w:rsidR="00000000" w:rsidDel="00000000" w:rsidP="00000000" w:rsidRDefault="00000000" w:rsidRPr="00000000" w14:paraId="00000021">
      <w:pPr>
        <w:widowControl w:val="1"/>
        <w:ind w:left="180" w:firstLine="0"/>
        <w:jc w:val="both"/>
        <w:rPr>
          <w:sz w:val="24"/>
          <w:szCs w:val="24"/>
        </w:rPr>
      </w:pPr>
      <w:r w:rsidDel="00000000" w:rsidR="00000000" w:rsidRPr="00000000">
        <w:rPr>
          <w:rtl w:val="0"/>
        </w:rPr>
      </w:r>
    </w:p>
    <w:p w:rsidR="00000000" w:rsidDel="00000000" w:rsidP="00000000" w:rsidRDefault="00000000" w:rsidRPr="00000000" w14:paraId="00000022">
      <w:pPr>
        <w:widowControl w:val="1"/>
        <w:ind w:left="180" w:firstLine="0"/>
        <w:jc w:val="both"/>
        <w:rPr>
          <w:sz w:val="24"/>
          <w:szCs w:val="24"/>
        </w:rPr>
      </w:pPr>
      <w:r w:rsidDel="00000000" w:rsidR="00000000" w:rsidRPr="00000000">
        <w:rPr>
          <w:rtl w:val="0"/>
        </w:rPr>
      </w:r>
    </w:p>
    <w:p w:rsidR="00000000" w:rsidDel="00000000" w:rsidP="00000000" w:rsidRDefault="00000000" w:rsidRPr="00000000" w14:paraId="00000023">
      <w:pPr>
        <w:widowControl w:val="1"/>
        <w:ind w:left="180" w:firstLine="0"/>
        <w:jc w:val="both"/>
        <w:rPr>
          <w:sz w:val="24"/>
          <w:szCs w:val="24"/>
        </w:rPr>
      </w:pPr>
      <w:r w:rsidDel="00000000" w:rsidR="00000000" w:rsidRPr="00000000">
        <w:rPr>
          <w:sz w:val="24"/>
          <w:szCs w:val="24"/>
          <w:rtl w:val="0"/>
        </w:rPr>
        <w:t xml:space="preserve">(</w:t>
      </w:r>
      <w:r w:rsidDel="00000000" w:rsidR="00000000" w:rsidRPr="00000000">
        <w:rPr>
          <w:color w:val="ff0000"/>
          <w:sz w:val="24"/>
          <w:szCs w:val="24"/>
          <w:rtl w:val="0"/>
        </w:rPr>
        <w:t xml:space="preserve">nama pemohon</w:t>
      </w:r>
      <w:r w:rsidDel="00000000" w:rsidR="00000000" w:rsidRPr="00000000">
        <w:rPr>
          <w:sz w:val="24"/>
          <w:szCs w:val="24"/>
          <w:rtl w:val="0"/>
        </w:rPr>
        <w:t xml:space="preserve">)</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80" w:right="0" w:firstLine="0"/>
        <w:jc w:val="left"/>
        <w:rPr/>
      </w:pPr>
      <w:r w:rsidDel="00000000" w:rsidR="00000000" w:rsidRPr="00000000">
        <w:rPr>
          <w:rtl w:val="0"/>
        </w:rPr>
      </w:r>
    </w:p>
    <w:sectPr>
      <w:pgSz w:h="16840" w:w="11910" w:orient="portrait"/>
      <w:pgMar w:bottom="280" w:top="1140" w:left="1480" w:right="116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5">
      <w:pPr>
        <w:widowControl w:val="1"/>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Yang diberi warna merah silahkan dihapus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m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